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2F" w:rsidRDefault="0058582F">
      <w:pPr>
        <w:pStyle w:val="32"/>
        <w:shd w:val="clear" w:color="auto" w:fill="auto"/>
        <w:spacing w:line="220" w:lineRule="exact"/>
        <w:ind w:firstLine="0"/>
        <w:sectPr w:rsidR="0058582F">
          <w:type w:val="continuous"/>
          <w:pgSz w:w="11909" w:h="16834"/>
          <w:pgMar w:top="1056" w:right="1124" w:bottom="1056" w:left="112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02BC5" w:rsidRDefault="00D02BC5">
      <w:pPr>
        <w:pStyle w:val="32"/>
        <w:shd w:val="clear" w:color="auto" w:fill="auto"/>
        <w:ind w:firstLine="0"/>
        <w:rPr>
          <w:lang w:val="ru-RU"/>
        </w:rPr>
      </w:pPr>
      <w:r>
        <w:lastRenderedPageBreak/>
        <w:t xml:space="preserve">ЗАТВЕРДЖЕНО </w:t>
      </w:r>
    </w:p>
    <w:p w:rsidR="0058582F" w:rsidRDefault="00D02BC5">
      <w:pPr>
        <w:pStyle w:val="32"/>
        <w:shd w:val="clear" w:color="auto" w:fill="auto"/>
        <w:ind w:firstLine="0"/>
      </w:pPr>
      <w:r>
        <w:t>Рішення виконавчого комітету міської ради</w:t>
      </w:r>
    </w:p>
    <w:p w:rsidR="0058582F" w:rsidRDefault="00D02BC5" w:rsidP="00D02BC5">
      <w:pPr>
        <w:pStyle w:val="32"/>
        <w:shd w:val="clear" w:color="auto" w:fill="auto"/>
        <w:tabs>
          <w:tab w:val="left" w:pos="12723"/>
        </w:tabs>
        <w:ind w:firstLine="0"/>
      </w:pPr>
      <w:r>
        <w:rPr>
          <w:lang w:val="ru-RU"/>
        </w:rPr>
        <w:t xml:space="preserve">19.02.2014 </w:t>
      </w:r>
      <w:r>
        <w:t>№ 61</w:t>
      </w:r>
    </w:p>
    <w:p w:rsidR="0058582F" w:rsidRDefault="00D02BC5">
      <w:pPr>
        <w:pStyle w:val="32"/>
        <w:shd w:val="clear" w:color="auto" w:fill="auto"/>
        <w:spacing w:line="220" w:lineRule="exact"/>
        <w:ind w:firstLine="0"/>
      </w:pPr>
      <w:r>
        <w:t>ПЛАН-ГРАФІК</w:t>
      </w:r>
    </w:p>
    <w:p w:rsidR="0058582F" w:rsidRDefault="00D02BC5">
      <w:pPr>
        <w:pStyle w:val="a8"/>
        <w:shd w:val="clear" w:color="auto" w:fill="auto"/>
        <w:tabs>
          <w:tab w:val="left" w:leader="underscore" w:pos="6326"/>
        </w:tabs>
      </w:pPr>
      <w:r>
        <w:t xml:space="preserve">проведення навчань та тренувань цивільного захисту на 2014  </w:t>
      </w:r>
      <w:r>
        <w:rPr>
          <w:rStyle w:val="a9"/>
        </w:rPr>
        <w:t>на об’єктах господарчої діяльності міста Єнакієве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39"/>
        <w:gridCol w:w="4114"/>
        <w:gridCol w:w="850"/>
        <w:gridCol w:w="706"/>
        <w:gridCol w:w="854"/>
        <w:gridCol w:w="850"/>
        <w:gridCol w:w="850"/>
        <w:gridCol w:w="710"/>
        <w:gridCol w:w="706"/>
        <w:gridCol w:w="710"/>
        <w:gridCol w:w="710"/>
        <w:gridCol w:w="706"/>
        <w:gridCol w:w="850"/>
        <w:gridCol w:w="946"/>
        <w:gridCol w:w="802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№№</w:t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Назва об’єктів господарчої діяльності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План</w:t>
            </w:r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на</w:t>
            </w:r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2014</w:t>
            </w:r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рік</w:t>
            </w:r>
          </w:p>
        </w:tc>
        <w:tc>
          <w:tcPr>
            <w:tcW w:w="765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Місяці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Відпов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ідальн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ий</w:t>
            </w:r>
            <w:proofErr w:type="spellEnd"/>
            <w:r>
              <w:rPr>
                <w:rStyle w:val="21"/>
              </w:rPr>
              <w:t xml:space="preserve"> за </w:t>
            </w:r>
            <w:proofErr w:type="spellStart"/>
            <w:r>
              <w:rPr>
                <w:rStyle w:val="21"/>
              </w:rPr>
              <w:t>провед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ення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Позн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ачки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про</w:t>
            </w:r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вико</w:t>
            </w:r>
          </w:p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нанн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я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6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58582F"/>
        </w:tc>
        <w:tc>
          <w:tcPr>
            <w:tcW w:w="4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58582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58582F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лю</w:t>
            </w:r>
            <w:proofErr w:type="spellEnd"/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тий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бере</w:t>
            </w:r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зень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кві</w:t>
            </w:r>
            <w:proofErr w:type="spellEnd"/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тень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тра</w:t>
            </w:r>
            <w:proofErr w:type="spellEnd"/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вень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чер</w:t>
            </w:r>
            <w:proofErr w:type="spellEnd"/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вень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ли</w:t>
            </w:r>
            <w:proofErr w:type="spellEnd"/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сер</w:t>
            </w:r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пень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вере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сень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жов</w:t>
            </w:r>
            <w:proofErr w:type="spellEnd"/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тень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лис</w:t>
            </w:r>
            <w:r>
              <w:rPr>
                <w:rStyle w:val="21"/>
              </w:rPr>
              <w:softHyphen/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топад</w:t>
            </w:r>
            <w:proofErr w:type="spellEnd"/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58582F"/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58582F"/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15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І. Спеціальне об’єктове навчання з питань цивільного захисту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У тому числі: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управління по газопостачанню та газифікації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СП «Шахта «Полтавська» 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СП «Шахта «</w:t>
            </w:r>
            <w:proofErr w:type="spellStart"/>
            <w:r>
              <w:rPr>
                <w:rStyle w:val="21"/>
              </w:rPr>
              <w:t>Булавинська</w:t>
            </w:r>
            <w:proofErr w:type="spellEnd"/>
            <w:r>
              <w:rPr>
                <w:rStyle w:val="21"/>
              </w:rPr>
              <w:t>» 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СП «Шахта «</w:t>
            </w:r>
            <w:proofErr w:type="spellStart"/>
            <w:r>
              <w:rPr>
                <w:rStyle w:val="21"/>
              </w:rPr>
              <w:t>Ольховатська</w:t>
            </w:r>
            <w:proofErr w:type="spellEnd"/>
            <w:r>
              <w:rPr>
                <w:rStyle w:val="21"/>
              </w:rPr>
              <w:t>» ДП «</w:t>
            </w:r>
            <w:proofErr w:type="spellStart"/>
            <w:r>
              <w:rPr>
                <w:rStyle w:val="21"/>
              </w:rPr>
              <w:t>Орджонікідзхевугілля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ІІ. Спеціальне об’єктове тренування з питань цивільного захисту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у тому числі: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ВО «Тепломережа»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ПАТ «ЄМЗ»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</w:tbl>
    <w:p w:rsidR="0058582F" w:rsidRDefault="0058582F">
      <w:pPr>
        <w:rPr>
          <w:sz w:val="2"/>
          <w:szCs w:val="2"/>
        </w:rPr>
        <w:sectPr w:rsidR="0058582F">
          <w:type w:val="continuous"/>
          <w:pgSz w:w="16834" w:h="11909" w:orient="landscape"/>
          <w:pgMar w:top="938" w:right="780" w:bottom="909" w:left="7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53"/>
        <w:gridCol w:w="850"/>
        <w:gridCol w:w="706"/>
        <w:gridCol w:w="854"/>
        <w:gridCol w:w="850"/>
        <w:gridCol w:w="850"/>
        <w:gridCol w:w="710"/>
        <w:gridCol w:w="706"/>
        <w:gridCol w:w="710"/>
        <w:gridCol w:w="710"/>
        <w:gridCol w:w="706"/>
        <w:gridCol w:w="850"/>
        <w:gridCol w:w="946"/>
        <w:gridCol w:w="802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ТОВ «</w:t>
            </w:r>
            <w:proofErr w:type="spellStart"/>
            <w:r>
              <w:rPr>
                <w:rStyle w:val="21"/>
              </w:rPr>
              <w:t>Єнакієвський</w:t>
            </w:r>
            <w:proofErr w:type="spellEnd"/>
            <w:r>
              <w:rPr>
                <w:rStyle w:val="21"/>
              </w:rPr>
              <w:t xml:space="preserve"> м’ясокомбінат»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СП «Автобаза»</w:t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ПрАТ</w:t>
            </w:r>
            <w:proofErr w:type="spellEnd"/>
            <w:r>
              <w:rPr>
                <w:rStyle w:val="21"/>
              </w:rPr>
              <w:t xml:space="preserve"> «</w:t>
            </w:r>
            <w:proofErr w:type="spellStart"/>
            <w:r>
              <w:rPr>
                <w:rStyle w:val="21"/>
              </w:rPr>
              <w:t>Єнакієвський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коксохімпром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ПрАТ</w:t>
            </w:r>
            <w:proofErr w:type="spellEnd"/>
            <w:r>
              <w:rPr>
                <w:rStyle w:val="21"/>
              </w:rPr>
              <w:t xml:space="preserve"> ЦЗФ «</w:t>
            </w:r>
            <w:proofErr w:type="spellStart"/>
            <w:r>
              <w:rPr>
                <w:rStyle w:val="21"/>
              </w:rPr>
              <w:t>Вуглегірська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СП «Шахта «</w:t>
            </w:r>
            <w:proofErr w:type="spellStart"/>
            <w:r>
              <w:rPr>
                <w:rStyle w:val="21"/>
              </w:rPr>
              <w:t>Вуглегірська</w:t>
            </w:r>
            <w:proofErr w:type="spellEnd"/>
            <w:r>
              <w:rPr>
                <w:rStyle w:val="21"/>
              </w:rPr>
              <w:t>» ДО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КНС </w:t>
            </w:r>
            <w:proofErr w:type="spellStart"/>
            <w:r>
              <w:rPr>
                <w:rStyle w:val="21"/>
              </w:rPr>
              <w:t>Єнакієвська</w:t>
            </w:r>
            <w:proofErr w:type="spellEnd"/>
            <w:r>
              <w:rPr>
                <w:rStyle w:val="21"/>
              </w:rPr>
              <w:t xml:space="preserve"> дільниця ТОВ «Дари Природи»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СП «Шахта «Карла Маркса»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69" w:lineRule="exact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трамвайно-тролейбусне управління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Єнакієвський</w:t>
            </w:r>
            <w:proofErr w:type="spellEnd"/>
            <w:r>
              <w:rPr>
                <w:rStyle w:val="21"/>
              </w:rPr>
              <w:t xml:space="preserve"> політехнічний технікум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Єнакієвський</w:t>
            </w:r>
            <w:proofErr w:type="spellEnd"/>
            <w:r>
              <w:rPr>
                <w:rStyle w:val="21"/>
              </w:rPr>
              <w:t xml:space="preserve"> технікум економіки і менеджменту Донецького національного університету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Єнакієвський</w:t>
            </w:r>
            <w:proofErr w:type="spellEnd"/>
            <w:r>
              <w:rPr>
                <w:rStyle w:val="21"/>
              </w:rPr>
              <w:t xml:space="preserve"> металургійний технікум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Єнакієвська</w:t>
            </w:r>
            <w:proofErr w:type="spellEnd"/>
            <w:r>
              <w:rPr>
                <w:rStyle w:val="21"/>
              </w:rPr>
              <w:t xml:space="preserve"> міжміська філія Державної установи «Донецькій обласний лабораторний центр </w:t>
            </w:r>
            <w:proofErr w:type="spellStart"/>
            <w:r>
              <w:rPr>
                <w:rStyle w:val="21"/>
              </w:rPr>
              <w:t>Держсанепідем</w:t>
            </w:r>
            <w:proofErr w:type="spellEnd"/>
            <w:r>
              <w:rPr>
                <w:rStyle w:val="21"/>
              </w:rPr>
              <w:t xml:space="preserve"> служби України»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ВУВКГ КП «Компанія «Вода Донбасу» </w:t>
            </w:r>
            <w:proofErr w:type="spellStart"/>
            <w:r>
              <w:rPr>
                <w:rStyle w:val="21"/>
              </w:rPr>
              <w:t>Єнакієвська</w:t>
            </w:r>
            <w:proofErr w:type="spellEnd"/>
            <w:r>
              <w:rPr>
                <w:rStyle w:val="21"/>
              </w:rPr>
              <w:t xml:space="preserve"> фільтрувальна станція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ВУВКГ КП «Компанія «Вода Донбасу» </w:t>
            </w:r>
            <w:proofErr w:type="spellStart"/>
            <w:r>
              <w:rPr>
                <w:rStyle w:val="21"/>
              </w:rPr>
              <w:t>Волинцівська</w:t>
            </w:r>
            <w:proofErr w:type="spellEnd"/>
            <w:r>
              <w:rPr>
                <w:rStyle w:val="21"/>
              </w:rPr>
              <w:t xml:space="preserve"> фільтрувальна станція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Цех телекомунікаційних послуг № 10 Донецької філії ПАТ «Укртелеком»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КЛПУ «Міська лікарня № 2 </w:t>
            </w:r>
            <w:proofErr w:type="spellStart"/>
            <w:r>
              <w:rPr>
                <w:rStyle w:val="21"/>
              </w:rPr>
              <w:t>м.Єнакієве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Міський відділ ГУ МВС України в Донецькій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Єнакієвська</w:t>
            </w:r>
            <w:proofErr w:type="spellEnd"/>
            <w:r>
              <w:rPr>
                <w:rStyle w:val="21"/>
              </w:rPr>
              <w:t xml:space="preserve"> виправна колонія №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53"/>
        <w:gridCol w:w="850"/>
        <w:gridCol w:w="706"/>
        <w:gridCol w:w="854"/>
        <w:gridCol w:w="850"/>
        <w:gridCol w:w="850"/>
        <w:gridCol w:w="710"/>
        <w:gridCol w:w="706"/>
        <w:gridCol w:w="710"/>
        <w:gridCol w:w="710"/>
        <w:gridCol w:w="706"/>
        <w:gridCol w:w="850"/>
        <w:gridCol w:w="946"/>
        <w:gridCol w:w="802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Єнакієвська</w:t>
            </w:r>
            <w:proofErr w:type="spellEnd"/>
            <w:r>
              <w:rPr>
                <w:rStyle w:val="21"/>
              </w:rPr>
              <w:t xml:space="preserve"> об’єднана державна податкова інспекція головного управління </w:t>
            </w:r>
            <w:proofErr w:type="spellStart"/>
            <w:r>
              <w:rPr>
                <w:rStyle w:val="21"/>
              </w:rPr>
              <w:t>Міндоходів</w:t>
            </w:r>
            <w:proofErr w:type="spellEnd"/>
            <w:r>
              <w:rPr>
                <w:rStyle w:val="21"/>
              </w:rPr>
              <w:t xml:space="preserve"> у Донецькій області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Центр поштового зв’язку № 6 Донецької дирекції У </w:t>
            </w:r>
            <w:proofErr w:type="spellStart"/>
            <w:r>
              <w:rPr>
                <w:rStyle w:val="21"/>
              </w:rPr>
              <w:t>країнського</w:t>
            </w:r>
            <w:proofErr w:type="spellEnd"/>
            <w:r>
              <w:rPr>
                <w:rStyle w:val="21"/>
              </w:rPr>
              <w:t xml:space="preserve"> державного підприємства зв’язку «Укрпошта»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СП «Управління по гасінню породних відвалів та рекультивації земель»</w:t>
            </w:r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СП «Ремонтно-механічний завод» 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ВУВКГ КП «Компанія «Вода Донбасу»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ТОВ ТБ «Золотий урожай» ПСВМ «Хлібозавод № 18»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НП «</w:t>
            </w:r>
            <w:proofErr w:type="spellStart"/>
            <w:r>
              <w:rPr>
                <w:rStyle w:val="21"/>
              </w:rPr>
              <w:t>Єнакієвський</w:t>
            </w:r>
            <w:proofErr w:type="spellEnd"/>
            <w:r>
              <w:rPr>
                <w:rStyle w:val="21"/>
              </w:rPr>
              <w:t xml:space="preserve"> район електричних мереж» ПАТ «</w:t>
            </w:r>
            <w:proofErr w:type="spellStart"/>
            <w:r>
              <w:rPr>
                <w:rStyle w:val="21"/>
              </w:rPr>
              <w:t>Донецькенерго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 xml:space="preserve">КЛПУ «Міська психіатрична лікарня </w:t>
            </w:r>
            <w:proofErr w:type="spellStart"/>
            <w:r>
              <w:rPr>
                <w:rStyle w:val="21"/>
              </w:rPr>
              <w:t>м.Єнакієве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 xml:space="preserve">КЛПУ «Міський протитуберкульозний диспансер </w:t>
            </w:r>
            <w:proofErr w:type="spellStart"/>
            <w:r>
              <w:rPr>
                <w:rStyle w:val="21"/>
              </w:rPr>
              <w:t>м.Єнакієве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КЛПУ «Станція швидкої медичної допомоги </w:t>
            </w:r>
            <w:proofErr w:type="spellStart"/>
            <w:r>
              <w:rPr>
                <w:rStyle w:val="21"/>
              </w:rPr>
              <w:t>м.Єнакієве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КЗОЗ «Міський онкологічний диспансер </w:t>
            </w:r>
            <w:proofErr w:type="spellStart"/>
            <w:r>
              <w:rPr>
                <w:rStyle w:val="21"/>
              </w:rPr>
              <w:t>м.Єнакієве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СП «</w:t>
            </w:r>
            <w:proofErr w:type="spellStart"/>
            <w:r>
              <w:rPr>
                <w:rStyle w:val="21"/>
              </w:rPr>
              <w:t>Орджонікідзепогрузтранс</w:t>
            </w:r>
            <w:proofErr w:type="spellEnd"/>
            <w:r>
              <w:rPr>
                <w:rStyle w:val="21"/>
              </w:rPr>
              <w:t>» 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ТОВ «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АТП»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СП «шахта «</w:t>
            </w:r>
            <w:proofErr w:type="spellStart"/>
            <w:r>
              <w:rPr>
                <w:rStyle w:val="21"/>
              </w:rPr>
              <w:t>Єнакієвська</w:t>
            </w:r>
            <w:proofErr w:type="spellEnd"/>
            <w:r>
              <w:rPr>
                <w:rStyle w:val="21"/>
              </w:rPr>
              <w:t>» 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53"/>
        <w:gridCol w:w="850"/>
        <w:gridCol w:w="706"/>
        <w:gridCol w:w="854"/>
        <w:gridCol w:w="850"/>
        <w:gridCol w:w="850"/>
        <w:gridCol w:w="710"/>
        <w:gridCol w:w="706"/>
        <w:gridCol w:w="710"/>
        <w:gridCol w:w="710"/>
        <w:gridCol w:w="706"/>
        <w:gridCol w:w="850"/>
        <w:gridCol w:w="946"/>
        <w:gridCol w:w="802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ІІІ. Об’єктові тренування, Дні ЦЗ та Тижні безпеки дитини: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Всього: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у тому числі: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Єнакіївський професійний ліцей (ПТУ № 59)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Єнакіївське професійно-технічне гірниче училище (ПТУ 44).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Єнакіївське професійно-технічне металургійне училище (ПТУ № 50)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Єнакіївське професійний </w:t>
            </w:r>
            <w:proofErr w:type="spellStart"/>
            <w:r>
              <w:rPr>
                <w:rStyle w:val="21"/>
              </w:rPr>
              <w:t>торгівельно-</w:t>
            </w:r>
            <w:proofErr w:type="spellEnd"/>
            <w:r>
              <w:rPr>
                <w:rStyle w:val="21"/>
              </w:rPr>
              <w:t xml:space="preserve"> кулінарний ліцей (ПТУ № 96)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Єнакіївський професійний гірничій ліцей (ПТУ № 112)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 1 (ЗОШ№1, ДНЗ №56)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№2 (ЗОШ №2, ДНЗ №48)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НВК №3 (ЗОШ №25, ДНЗ №31, ДНЗ №59)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№4 (ЗОШ №4, ДНЗ №57)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НВК №5 (ЗОШ №5, ЗОШ №12, ДНЗ №4)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№6 (ЗОШ №6, ДНЗ №41)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№7 (ЗОШ №7, ДНЗ №52)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№8 (ЗОШ №8, ДНЗ №62)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НВК №9 (ЗОШ № 9, гімназія, ДНЗ №49)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№10 (ЗОШ №29, ДНЗ №58)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№11 (ЗОШ № 11, ЗОШ №21)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№12 (ЗОШ № 31, ДНЗ №35)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№13 (ЗОШ №13, ЗОШ №10)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№14 (ЗОШ № 30, ДНЗ №26)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НВК №15 (ЗОШ № 15, ДНЗ №25, ДНЗ №33)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53"/>
        <w:gridCol w:w="850"/>
        <w:gridCol w:w="706"/>
        <w:gridCol w:w="854"/>
        <w:gridCol w:w="850"/>
        <w:gridCol w:w="850"/>
        <w:gridCol w:w="710"/>
        <w:gridCol w:w="706"/>
        <w:gridCol w:w="710"/>
        <w:gridCol w:w="710"/>
        <w:gridCol w:w="706"/>
        <w:gridCol w:w="850"/>
        <w:gridCol w:w="946"/>
        <w:gridCol w:w="802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№16 (ЗОШ №40, ЗОШ №45)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НВК №17 (ЗОШ № 42, ЗОШ №44, ДНЗ №53)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№18 (ЗОШ №38, ДНЗ №15)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НВК №19 (ЗОШ №39, ЗОШ №46, ЗОШ №47, ДНЗ №1)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НВК №20 (ЗОШ №20, ДНЗ №22, ДНЗ №43)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НВК №21 (ЗОШ №41,ДНЗ №24, ДНЗ №63)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НВК №22 (ЗОШ №22, ДНЗ №36)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НВК "Спеціалізована школа ІІ ступеня - Ліцей інформаційних технологій"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ЗОШІ №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Єнакієвський</w:t>
            </w:r>
            <w:proofErr w:type="spellEnd"/>
            <w:r>
              <w:rPr>
                <w:rStyle w:val="21"/>
              </w:rPr>
              <w:t xml:space="preserve"> підрядний </w:t>
            </w:r>
            <w:proofErr w:type="spellStart"/>
            <w:r>
              <w:rPr>
                <w:rStyle w:val="21"/>
              </w:rPr>
              <w:t>спеціалізованний</w:t>
            </w:r>
            <w:proofErr w:type="spellEnd"/>
            <w:r>
              <w:rPr>
                <w:rStyle w:val="21"/>
              </w:rPr>
              <w:t xml:space="preserve"> дорожній </w:t>
            </w:r>
            <w:proofErr w:type="spellStart"/>
            <w:r>
              <w:rPr>
                <w:rStyle w:val="21"/>
              </w:rPr>
              <w:t>ремонтно-</w:t>
            </w:r>
            <w:proofErr w:type="spellEnd"/>
            <w:r>
              <w:rPr>
                <w:rStyle w:val="21"/>
              </w:rPr>
              <w:t xml:space="preserve"> будівельний </w:t>
            </w:r>
            <w:proofErr w:type="spellStart"/>
            <w:r>
              <w:rPr>
                <w:rStyle w:val="21"/>
              </w:rPr>
              <w:t>відокремленний</w:t>
            </w:r>
            <w:proofErr w:type="spellEnd"/>
            <w:r>
              <w:rPr>
                <w:rStyle w:val="21"/>
              </w:rPr>
              <w:t xml:space="preserve"> підрозділ ПАТ «</w:t>
            </w:r>
            <w:proofErr w:type="spellStart"/>
            <w:r>
              <w:rPr>
                <w:rStyle w:val="21"/>
              </w:rPr>
              <w:t>Облшляхрембуд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 xml:space="preserve">Палац спорту </w:t>
            </w:r>
            <w:proofErr w:type="spellStart"/>
            <w:r>
              <w:rPr>
                <w:rStyle w:val="21"/>
              </w:rPr>
              <w:t>„Шахтар</w:t>
            </w:r>
            <w:proofErr w:type="spellEnd"/>
            <w:r>
              <w:rPr>
                <w:rStyle w:val="21"/>
              </w:rPr>
              <w:t>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КЛПУ «Міська стоматологічна поліклініка № 1 блок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КЛПУ «Міська стоматологічна поліклініка № 1 блок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КЛПУ «Дитяча міська лікарня м. Єнакієве»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1"/>
              </w:rPr>
              <w:t>Єнакієвська</w:t>
            </w:r>
            <w:proofErr w:type="spellEnd"/>
            <w:r>
              <w:rPr>
                <w:rStyle w:val="21"/>
              </w:rPr>
              <w:t xml:space="preserve"> міська державна лікарня ветеринарної медицини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КЛПУ «Станція переливання крові м. Єнакієве»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КУ «Центр </w:t>
            </w:r>
            <w:proofErr w:type="spellStart"/>
            <w:r>
              <w:rPr>
                <w:rStyle w:val="21"/>
              </w:rPr>
              <w:t>медико-первинної</w:t>
            </w:r>
            <w:proofErr w:type="spellEnd"/>
            <w:r>
              <w:rPr>
                <w:rStyle w:val="21"/>
              </w:rPr>
              <w:t xml:space="preserve"> санітарної допомоги №1»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КУ «Центр </w:t>
            </w:r>
            <w:proofErr w:type="spellStart"/>
            <w:r>
              <w:rPr>
                <w:rStyle w:val="21"/>
              </w:rPr>
              <w:t>медико-первинної</w:t>
            </w:r>
            <w:proofErr w:type="spellEnd"/>
            <w:r>
              <w:rPr>
                <w:rStyle w:val="21"/>
              </w:rPr>
              <w:t xml:space="preserve"> санітарної допомоги №2»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53"/>
        <w:gridCol w:w="850"/>
        <w:gridCol w:w="706"/>
        <w:gridCol w:w="854"/>
        <w:gridCol w:w="850"/>
        <w:gridCol w:w="850"/>
        <w:gridCol w:w="710"/>
        <w:gridCol w:w="706"/>
        <w:gridCol w:w="710"/>
        <w:gridCol w:w="710"/>
        <w:gridCol w:w="706"/>
        <w:gridCol w:w="850"/>
        <w:gridCol w:w="946"/>
        <w:gridCol w:w="802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КЛПУ «Міська лікарня № 5 м. Єнакієве»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КЛПУ «Міська лікарня № 7 м. Єнакієве»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Юнокомунарівська</w:t>
            </w:r>
            <w:proofErr w:type="spellEnd"/>
            <w:r>
              <w:rPr>
                <w:rStyle w:val="21"/>
              </w:rPr>
              <w:t xml:space="preserve">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Булавинська</w:t>
            </w:r>
            <w:proofErr w:type="spellEnd"/>
            <w:r>
              <w:rPr>
                <w:rStyle w:val="21"/>
              </w:rPr>
              <w:t xml:space="preserve"> селищна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Ольховатська</w:t>
            </w:r>
            <w:proofErr w:type="spellEnd"/>
            <w:r>
              <w:rPr>
                <w:rStyle w:val="21"/>
              </w:rPr>
              <w:t xml:space="preserve"> селищна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Вуглегірська</w:t>
            </w:r>
            <w:proofErr w:type="spellEnd"/>
            <w:r>
              <w:rPr>
                <w:rStyle w:val="21"/>
              </w:rPr>
              <w:t xml:space="preserve">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Карло-Марксівська</w:t>
            </w:r>
            <w:proofErr w:type="spellEnd"/>
            <w:r>
              <w:rPr>
                <w:rStyle w:val="21"/>
              </w:rPr>
              <w:t xml:space="preserve"> селищна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Корсунська селищна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міської ради «Сервіс»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Відділ освіти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Відділ охорони здоров’я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«Центральна аптека № 216»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«Світанок»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«Зеленого господарства»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ВАТ «Ощадбанк»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ВАТ «Промінвестбанк»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АКП «Укрсоцбанк»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Управління Пенсійного фонду України в м. Єнакієве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Управління праці та соціального захисту населення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Єнакієвський</w:t>
            </w:r>
            <w:proofErr w:type="spellEnd"/>
            <w:r>
              <w:rPr>
                <w:rStyle w:val="21"/>
              </w:rPr>
              <w:t xml:space="preserve"> центр зайнятості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АТЗТ "Торговий дім м. Єнакієве"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Інформаційно-обчислювальний центр 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Управління житлово-комунального господарства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міської ради «ЖРУ № 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міської ради «ЖРУ №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міської ради «ЖРУ № 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міської ради «ЖРУ № 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53"/>
        <w:gridCol w:w="850"/>
        <w:gridCol w:w="706"/>
        <w:gridCol w:w="854"/>
        <w:gridCol w:w="850"/>
        <w:gridCol w:w="850"/>
        <w:gridCol w:w="710"/>
        <w:gridCol w:w="706"/>
        <w:gridCol w:w="710"/>
        <w:gridCol w:w="710"/>
        <w:gridCol w:w="706"/>
        <w:gridCol w:w="850"/>
        <w:gridCol w:w="946"/>
        <w:gridCol w:w="802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міської ради «Будівельник»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68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КП міської ради «ЖРУ № 11»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Екологічний натуралістичний центр молоді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Єнакієвська</w:t>
            </w:r>
            <w:proofErr w:type="spellEnd"/>
            <w:r>
              <w:rPr>
                <w:rStyle w:val="21"/>
              </w:rPr>
              <w:t xml:space="preserve"> станція юних техніків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Дитячо-юнацька спортивна школа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Центр дитячої та юнацької творчості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ш. «Юний комунар» </w:t>
            </w:r>
            <w:proofErr w:type="spellStart"/>
            <w:r>
              <w:rPr>
                <w:rStyle w:val="21"/>
              </w:rPr>
              <w:t>Горлівської</w:t>
            </w:r>
            <w:proofErr w:type="spellEnd"/>
            <w:r>
              <w:rPr>
                <w:rStyle w:val="21"/>
              </w:rPr>
              <w:t xml:space="preserve"> виконавчої дирекції з ліквідації шахт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ТОВ "Донбас МІЛК ГРУП АГ" м. Єнакієве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СП «Вузол виробничого технологічного зв’язку» ДП «</w:t>
            </w:r>
            <w:proofErr w:type="spellStart"/>
            <w:r>
              <w:rPr>
                <w:rStyle w:val="21"/>
              </w:rPr>
              <w:t>Орджонікідзевугілля</w:t>
            </w:r>
            <w:proofErr w:type="spellEnd"/>
            <w:r>
              <w:rPr>
                <w:rStyle w:val="21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виробництво АФ ПАТ "</w:t>
            </w:r>
            <w:proofErr w:type="spellStart"/>
            <w:r>
              <w:rPr>
                <w:rStyle w:val="21"/>
              </w:rPr>
              <w:t>Хайдельберг</w:t>
            </w:r>
            <w:proofErr w:type="spellEnd"/>
            <w:r>
              <w:rPr>
                <w:rStyle w:val="21"/>
              </w:rPr>
              <w:t xml:space="preserve"> Цемент Україна"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Залізнична станція міста Єнакієве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</w:tbl>
    <w:p w:rsidR="0058582F" w:rsidRDefault="00D02BC5">
      <w:pPr>
        <w:pStyle w:val="32"/>
        <w:shd w:val="clear" w:color="auto" w:fill="auto"/>
        <w:tabs>
          <w:tab w:val="left" w:pos="1560"/>
        </w:tabs>
        <w:ind w:firstLine="0"/>
      </w:pPr>
      <w:r>
        <w:t>Примітки:</w:t>
      </w:r>
      <w:r>
        <w:tab/>
        <w:t>1. Показний "День Цивільного захисту": НВК № 8 - 08 квітня 2014 року</w:t>
      </w:r>
    </w:p>
    <w:p w:rsidR="0058582F" w:rsidRDefault="00D02BC5">
      <w:pPr>
        <w:pStyle w:val="32"/>
        <w:numPr>
          <w:ilvl w:val="0"/>
          <w:numId w:val="18"/>
        </w:numPr>
        <w:shd w:val="clear" w:color="auto" w:fill="auto"/>
        <w:tabs>
          <w:tab w:val="left" w:pos="1914"/>
        </w:tabs>
        <w:ind w:left="360" w:hanging="360"/>
      </w:pPr>
      <w:r>
        <w:t>Тренування персоналу підприємств, установ та організацій у діях на випадок пожежі (протипожежні тренування) проводити двічі на рік на всіх підприємствах, в установах та організаціях міста.</w:t>
      </w:r>
    </w:p>
    <w:p w:rsidR="0058582F" w:rsidRDefault="00D02BC5">
      <w:pPr>
        <w:pStyle w:val="32"/>
        <w:shd w:val="clear" w:color="auto" w:fill="auto"/>
        <w:tabs>
          <w:tab w:val="right" w:pos="9797"/>
        </w:tabs>
        <w:spacing w:line="220" w:lineRule="exact"/>
        <w:ind w:firstLine="0"/>
      </w:pPr>
      <w:r>
        <w:t>Заступник міського голови</w:t>
      </w:r>
      <w:r>
        <w:tab/>
        <w:t>С.П.</w:t>
      </w:r>
      <w:proofErr w:type="spellStart"/>
      <w:r>
        <w:t>Натрус</w:t>
      </w:r>
      <w:proofErr w:type="spellEnd"/>
    </w:p>
    <w:p w:rsidR="0058582F" w:rsidRDefault="00D02BC5">
      <w:pPr>
        <w:pStyle w:val="32"/>
        <w:shd w:val="clear" w:color="auto" w:fill="auto"/>
        <w:spacing w:line="220" w:lineRule="exact"/>
        <w:ind w:firstLine="0"/>
      </w:pPr>
      <w:r>
        <w:t>План-графік підготовлено відділом з питань цивільного захисту і оборонно-мобілізаційної роботи міської ради</w:t>
      </w:r>
    </w:p>
    <w:p w:rsidR="0058582F" w:rsidRDefault="00D02BC5">
      <w:pPr>
        <w:pStyle w:val="32"/>
        <w:shd w:val="clear" w:color="auto" w:fill="auto"/>
        <w:spacing w:line="220" w:lineRule="exact"/>
        <w:ind w:firstLine="0"/>
      </w:pPr>
      <w:r>
        <w:rPr>
          <w:rStyle w:val="12"/>
        </w:rPr>
        <w:t>М.Є.Денисенко</w:t>
      </w:r>
      <w:r>
        <w:rPr>
          <w:lang w:val="ru-RU"/>
        </w:rPr>
        <w:t xml:space="preserve"> </w:t>
      </w:r>
      <w:r>
        <w:t>Начальник відділу</w:t>
      </w:r>
    </w:p>
    <w:p w:rsidR="00D02BC5" w:rsidRDefault="00D02BC5">
      <w:pPr>
        <w:pStyle w:val="32"/>
        <w:shd w:val="clear" w:color="auto" w:fill="auto"/>
        <w:ind w:firstLine="0"/>
        <w:rPr>
          <w:lang w:val="ru-RU"/>
        </w:rPr>
      </w:pPr>
      <w:r>
        <w:t>ЗАТВЕРДЖЕНО</w:t>
      </w:r>
    </w:p>
    <w:p w:rsidR="00D02BC5" w:rsidRDefault="00D02BC5">
      <w:pPr>
        <w:pStyle w:val="32"/>
        <w:shd w:val="clear" w:color="auto" w:fill="auto"/>
        <w:ind w:firstLine="0"/>
        <w:rPr>
          <w:lang w:val="ru-RU"/>
        </w:rPr>
      </w:pPr>
      <w:r>
        <w:t>Рішення виконавчого комітету</w:t>
      </w:r>
    </w:p>
    <w:p w:rsidR="0058582F" w:rsidRDefault="00D02BC5">
      <w:pPr>
        <w:pStyle w:val="32"/>
        <w:shd w:val="clear" w:color="auto" w:fill="auto"/>
        <w:ind w:firstLine="0"/>
      </w:pPr>
      <w:r>
        <w:t xml:space="preserve"> міської ради</w:t>
      </w:r>
    </w:p>
    <w:p w:rsidR="0058582F" w:rsidRDefault="00D02BC5" w:rsidP="00D02BC5">
      <w:pPr>
        <w:pStyle w:val="32"/>
        <w:shd w:val="clear" w:color="auto" w:fill="auto"/>
        <w:tabs>
          <w:tab w:val="left" w:pos="12689"/>
        </w:tabs>
        <w:ind w:firstLine="0"/>
      </w:pPr>
      <w:r w:rsidRPr="00D02BC5">
        <w:t>19.02.</w:t>
      </w:r>
      <w:r>
        <w:rPr>
          <w:lang w:val="ru-RU"/>
        </w:rPr>
        <w:t xml:space="preserve">2014 </w:t>
      </w:r>
      <w:r>
        <w:t>№ 61</w:t>
      </w:r>
    </w:p>
    <w:p w:rsidR="0058582F" w:rsidRDefault="00D02BC5">
      <w:pPr>
        <w:pStyle w:val="a8"/>
        <w:shd w:val="clear" w:color="auto" w:fill="auto"/>
        <w:spacing w:line="220" w:lineRule="exact"/>
        <w:jc w:val="left"/>
      </w:pPr>
      <w:r>
        <w:t>ПЛАН</w:t>
      </w:r>
    </w:p>
    <w:p w:rsidR="0058582F" w:rsidRDefault="00D02BC5">
      <w:pPr>
        <w:pStyle w:val="a8"/>
        <w:shd w:val="clear" w:color="auto" w:fill="auto"/>
        <w:spacing w:line="220" w:lineRule="exact"/>
        <w:jc w:val="left"/>
      </w:pPr>
      <w:r>
        <w:rPr>
          <w:rStyle w:val="a9"/>
        </w:rPr>
        <w:t>основних заходів цивільного захисту міста Єнакієве на 2014 рік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№№</w:t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Найменування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Строк</w:t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виконання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Відповідальні за виконання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Заходи щодо удосконалення єдиної системи цивільного захисту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Залучення до оповіщення населення </w:t>
            </w:r>
            <w:proofErr w:type="spellStart"/>
            <w:r>
              <w:rPr>
                <w:rStyle w:val="21"/>
              </w:rPr>
              <w:t>теле-</w:t>
            </w:r>
            <w:proofErr w:type="spellEnd"/>
            <w:r>
              <w:rPr>
                <w:rStyle w:val="21"/>
              </w:rPr>
              <w:t xml:space="preserve"> і радіомовних компаній шляхом укладення з ними угод та передачі їм друкованих текстів і фонограм звернень щодо найбільш вірогідних надзвичайних ситуацій на електронних носіях, розроблення та затвердження спільних інструкцій для чергового персоналу на випадок виникнення потреби в оповіщенні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Відділ з питань цивільного захисту і </w:t>
            </w:r>
            <w:proofErr w:type="spellStart"/>
            <w:r>
              <w:rPr>
                <w:rStyle w:val="21"/>
              </w:rPr>
              <w:t>оборонно-</w:t>
            </w:r>
            <w:proofErr w:type="spellEnd"/>
            <w:r>
              <w:rPr>
                <w:rStyle w:val="21"/>
              </w:rPr>
              <w:t xml:space="preserve"> мобілізаційної роботи міської ради, відділ внутрішньої політики та взаємодії із засобами масової інформації міської ради, цех телекомунікаційних послуг № 10 Донецької філії ПАТ "Укртелеком"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Забезпечення придбання засобів радіаційного та хімічного захисту для: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 xml:space="preserve">персоналу </w:t>
            </w:r>
            <w:proofErr w:type="spellStart"/>
            <w:r>
              <w:rPr>
                <w:rStyle w:val="21"/>
              </w:rPr>
              <w:t>радіаційно</w:t>
            </w:r>
            <w:proofErr w:type="spellEnd"/>
            <w:r>
              <w:rPr>
                <w:rStyle w:val="21"/>
              </w:rPr>
              <w:t xml:space="preserve"> та хімічно небезпечних об’єктів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об’єкти господарської діяльності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працівників підприємств, розташованих у зоні можливого радіаційного і хімічного забруднення (в обсязі не менш як 70 відсотків потреби)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об’єкти господарської діяльності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непрацюючого населення, яке проживає у прогнозованих зонах хімічного забруднення та зонах можливого радіаційного забруднення (в обсязі не менш як 20 відсотків потреби)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виконавчий комітет міської ради</w:t>
            </w: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Здійснення заходів щодо проведення технічної інвентаризації захисних споруд цивільного захисту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Забезпечення територіальних медичних формувань Державної служби медицини катастроф необхідним обладнанням та виробами медичного призначення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відділ охорони здоров’я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Завершення оснащення закладів охорони здоров’я міста відповідного профілю функціонування, у структурі яких є реанімаційні та хірургічні блоки, пологові відділення, палати інтенсивної терапії тощо, автономними джерелами електропостачання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відділ охорони здоров’я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Організація контролю за продовженням створення матеріальних резервів усіх рівнів для запобігання виникненню і ліквідації наслідків можливих надзвичайних ситуацій згідно із затвердженою номенклатурою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об’єкти господарської діяльності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Контроль за створенням та функціонуванням пунктів видачі засобів індивідуального захисту та приборів радіаційно-хімічного захисту на об'єктах господарювання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Протягом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об’єкти господарської діяльності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Контроль за роботою навчально-консультаційних пунктів з питань цивільного захисту при житлово-експлуатаційних організаціях, міських та селищних 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Протягом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Заходи із запобігання виникненню надзвичайних ситуацій та зменшення ризику їх виникнення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Організація заходів щодо забезпечення впровадження на об’єктах підвищеної небезпеки міста автоматизованих систем раннього виявлення загрози виникнення надзвичайних ситуацій та оповіщення населення у зонах можливого ураження та персоналу таких об’єктів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об’єкти господарської діяльності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Здійснення заходів щодо підтримання в готовності до застосування технічних засобів систем оповіщення органів управління цивільного захисту та населення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цех телекомунікаційних послуг № 10 Донецької філії ПАТ "Укртелеком", Єнакіївський міський відділ ГУМВС України в Донецькій області, ПАТ «ЄМЗ», об’єкти господарської діяльності</w:t>
            </w: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Вжиття заходів щодо складання, затвердження на міській комісії з питань ТЕБ та НС попереднього переліку потенційно небезпечних об’єктів міста з подальшим його наданням до ГУ ДСНС України у Донецькій області.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До 15 грудня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Розроблення та здійснення комплексу організаційних і практичних заходів щодо запобігання: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надзвичайних ситуацій (зменшення втрат) під час льодоходу, повені та паводків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Лютий - травень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Юнокомунарівський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Вуглегірський</w:t>
            </w:r>
            <w:proofErr w:type="spellEnd"/>
            <w:r>
              <w:rPr>
                <w:rStyle w:val="21"/>
              </w:rPr>
              <w:t xml:space="preserve"> міські, </w:t>
            </w:r>
            <w:proofErr w:type="spellStart"/>
            <w:r>
              <w:rPr>
                <w:rStyle w:val="21"/>
              </w:rPr>
              <w:t>Карло-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Марксівський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Ольховатський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Булавинський</w:t>
            </w:r>
            <w:proofErr w:type="spellEnd"/>
            <w:r>
              <w:rPr>
                <w:rStyle w:val="21"/>
              </w:rPr>
              <w:t xml:space="preserve"> (</w:t>
            </w:r>
            <w:proofErr w:type="spellStart"/>
            <w:r>
              <w:rPr>
                <w:rStyle w:val="21"/>
              </w:rPr>
              <w:t>Роленко</w:t>
            </w:r>
            <w:proofErr w:type="spellEnd"/>
            <w:r>
              <w:rPr>
                <w:rStyle w:val="21"/>
              </w:rPr>
              <w:t xml:space="preserve">, Мартинов, </w:t>
            </w:r>
            <w:proofErr w:type="spellStart"/>
            <w:r>
              <w:rPr>
                <w:rStyle w:val="21"/>
              </w:rPr>
              <w:t>Богінін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Дубровкін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Плітан</w:t>
            </w:r>
            <w:proofErr w:type="spellEnd"/>
            <w:r>
              <w:rPr>
                <w:rStyle w:val="21"/>
              </w:rPr>
              <w:t xml:space="preserve">, Коваленко) селищні голови, 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</w:t>
            </w:r>
            <w:proofErr w:type="spellStart"/>
            <w:r>
              <w:rPr>
                <w:rStyle w:val="21"/>
              </w:rPr>
              <w:t>оборонно-</w:t>
            </w:r>
            <w:proofErr w:type="spellEnd"/>
            <w:r>
              <w:rPr>
                <w:rStyle w:val="21"/>
              </w:rPr>
              <w:t xml:space="preserve"> мобілізаційної роботи міської ради, 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виробниче управління водопровідно-каналізаційного господарства КП «Компанія "Вода Донбасу"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виникненню пожеж у лісах та на сільськогосподарських угіддях протягом </w:t>
            </w:r>
            <w:proofErr w:type="spellStart"/>
            <w:r>
              <w:rPr>
                <w:rStyle w:val="21"/>
              </w:rPr>
              <w:t>пожежонебезпечного</w:t>
            </w:r>
            <w:proofErr w:type="spellEnd"/>
            <w:r>
              <w:rPr>
                <w:rStyle w:val="21"/>
              </w:rPr>
              <w:t xml:space="preserve"> періоду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Квітень - жовтень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Юнокомунарівський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Вуглегірський</w:t>
            </w:r>
            <w:proofErr w:type="spellEnd"/>
            <w:r>
              <w:rPr>
                <w:rStyle w:val="21"/>
              </w:rPr>
              <w:t xml:space="preserve"> міські, </w:t>
            </w:r>
            <w:proofErr w:type="spellStart"/>
            <w:r>
              <w:rPr>
                <w:rStyle w:val="21"/>
              </w:rPr>
              <w:t>Карло-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Марксівський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Ольховатський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Булавинський</w:t>
            </w:r>
            <w:proofErr w:type="spellEnd"/>
            <w:r>
              <w:rPr>
                <w:rStyle w:val="21"/>
              </w:rPr>
              <w:t xml:space="preserve"> (</w:t>
            </w:r>
            <w:proofErr w:type="spellStart"/>
            <w:r>
              <w:rPr>
                <w:rStyle w:val="21"/>
              </w:rPr>
              <w:t>Роленко</w:t>
            </w:r>
            <w:proofErr w:type="spellEnd"/>
            <w:r>
              <w:rPr>
                <w:rStyle w:val="21"/>
              </w:rPr>
              <w:t xml:space="preserve">, Мартинов, </w:t>
            </w:r>
            <w:proofErr w:type="spellStart"/>
            <w:r>
              <w:rPr>
                <w:rStyle w:val="21"/>
              </w:rPr>
              <w:t>Богінін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Дубровкін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Плітан</w:t>
            </w:r>
            <w:proofErr w:type="spellEnd"/>
            <w:r>
              <w:rPr>
                <w:rStyle w:val="21"/>
              </w:rPr>
              <w:t xml:space="preserve">, Коваленко) селищні голови, 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</w:t>
            </w:r>
            <w:proofErr w:type="spellStart"/>
            <w:r>
              <w:rPr>
                <w:rStyle w:val="21"/>
              </w:rPr>
              <w:t>оборонно-</w:t>
            </w:r>
            <w:proofErr w:type="spellEnd"/>
            <w:r>
              <w:rPr>
                <w:rStyle w:val="21"/>
              </w:rPr>
              <w:t xml:space="preserve"> мобілізаційної роботи міської ради, відділ торгівлі та агропромислового комплексу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227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нещасних випадків з людьми на водних об’єктах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II квартал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Юнокомунарівський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Вуглегірський</w:t>
            </w:r>
            <w:proofErr w:type="spellEnd"/>
            <w:r>
              <w:rPr>
                <w:rStyle w:val="21"/>
              </w:rPr>
              <w:t xml:space="preserve"> міські, </w:t>
            </w:r>
            <w:proofErr w:type="spellStart"/>
            <w:r>
              <w:rPr>
                <w:rStyle w:val="21"/>
              </w:rPr>
              <w:t>Карло-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Марксівський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Ольховатський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Булавинський</w:t>
            </w:r>
            <w:proofErr w:type="spellEnd"/>
            <w:r>
              <w:rPr>
                <w:rStyle w:val="21"/>
              </w:rPr>
              <w:t xml:space="preserve"> (</w:t>
            </w:r>
            <w:proofErr w:type="spellStart"/>
            <w:r>
              <w:rPr>
                <w:rStyle w:val="21"/>
              </w:rPr>
              <w:t>Роленко</w:t>
            </w:r>
            <w:proofErr w:type="spellEnd"/>
            <w:r>
              <w:rPr>
                <w:rStyle w:val="21"/>
              </w:rPr>
              <w:t xml:space="preserve">, Мартинов, </w:t>
            </w:r>
            <w:proofErr w:type="spellStart"/>
            <w:r>
              <w:rPr>
                <w:rStyle w:val="21"/>
              </w:rPr>
              <w:t>Богінін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Дубровкін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Плітан</w:t>
            </w:r>
            <w:proofErr w:type="spellEnd"/>
            <w:r>
              <w:rPr>
                <w:rStyle w:val="21"/>
              </w:rPr>
              <w:t xml:space="preserve">, Коваленко) селищні голови, 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</w:t>
            </w:r>
            <w:proofErr w:type="spellStart"/>
            <w:r>
              <w:rPr>
                <w:rStyle w:val="21"/>
              </w:rPr>
              <w:t>оборонно-</w:t>
            </w:r>
            <w:proofErr w:type="spellEnd"/>
            <w:r>
              <w:rPr>
                <w:rStyle w:val="21"/>
              </w:rPr>
              <w:t xml:space="preserve"> мобілізаційної роботи міської ради</w:t>
            </w: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надзвичайних ситуацій, пов’язаних з перевезенням небезпечних вантажів автомобільним транспортом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начальник відділу промисловості, транспорту, енергетики і екології міської ради, ДАІ,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Заходи щодо підготовки органів управління, сил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та засобів єдиної державної системи цивільного захисту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Уточнення планів реагування на надзвичайні ситуації місцевого рівня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серпень-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вересень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Підготувати та провести спеціальні тренування з органами управління та силами міської територіальної підсистеми єдиної державної системи цивільного захисту (із залученням евакуаційних органів) з::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виконання завдань під час весняного льодоходу та повені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лютий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Юнокомунарівський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Вуглегірський</w:t>
            </w:r>
            <w:proofErr w:type="spellEnd"/>
            <w:r>
              <w:rPr>
                <w:rStyle w:val="21"/>
              </w:rPr>
              <w:t xml:space="preserve"> міські, </w:t>
            </w:r>
            <w:proofErr w:type="spellStart"/>
            <w:r>
              <w:rPr>
                <w:rStyle w:val="21"/>
              </w:rPr>
              <w:t>Карло-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Марксівський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Ольховатський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Булавинський</w:t>
            </w:r>
            <w:proofErr w:type="spellEnd"/>
            <w:r>
              <w:rPr>
                <w:rStyle w:val="21"/>
              </w:rPr>
              <w:t xml:space="preserve"> (</w:t>
            </w:r>
            <w:proofErr w:type="spellStart"/>
            <w:r>
              <w:rPr>
                <w:rStyle w:val="21"/>
              </w:rPr>
              <w:t>Роленко</w:t>
            </w:r>
            <w:proofErr w:type="spellEnd"/>
            <w:r>
              <w:rPr>
                <w:rStyle w:val="21"/>
              </w:rPr>
              <w:t xml:space="preserve">, Мартинов, </w:t>
            </w:r>
            <w:proofErr w:type="spellStart"/>
            <w:r>
              <w:rPr>
                <w:rStyle w:val="21"/>
              </w:rPr>
              <w:t>Богінін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Дубровкін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Плітан</w:t>
            </w:r>
            <w:proofErr w:type="spellEnd"/>
            <w:r>
              <w:rPr>
                <w:rStyle w:val="21"/>
              </w:rPr>
              <w:t>, Коваленко) селищні голови, відділ з питань цивільного захисту і оборонно-мобілізаційної роботи міської ради, об’єкти господарської діяльності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ліквідації надзвичайних ситуацій та їх окремих наслідків, пов’язаних з поширенням особливо небезпечних інфекційних захворювань серед населення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лютий - березень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Відділ охорони здоров’я міської ради, 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міжміське управління - філії Г </w:t>
            </w:r>
            <w:proofErr w:type="spellStart"/>
            <w:r>
              <w:rPr>
                <w:rStyle w:val="21"/>
              </w:rPr>
              <w:t>оловного</w:t>
            </w:r>
            <w:proofErr w:type="spellEnd"/>
            <w:r>
              <w:rPr>
                <w:rStyle w:val="21"/>
              </w:rPr>
              <w:t xml:space="preserve"> управління </w:t>
            </w:r>
            <w:proofErr w:type="spellStart"/>
            <w:r>
              <w:rPr>
                <w:rStyle w:val="21"/>
              </w:rPr>
              <w:t>Держсанепідемслужби</w:t>
            </w:r>
            <w:proofErr w:type="spellEnd"/>
            <w:r>
              <w:rPr>
                <w:rStyle w:val="21"/>
              </w:rPr>
              <w:t xml:space="preserve"> у Донецькій області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тренувань з аварійно-рятувальними службами та формуваннями щодо організації пошуку і рятування рибалок у зимово-весняний період на водоймах, розташованих на підвідомчий території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березень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5 Державний пожежно-рятувальний загін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Прийняти участь у спеціальних тренуваннях з органами управління та силами міської територіальної підсистеми єдиної державної системи цивільного захисту (із залученням евакуаційних органів) з: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Ліквідації надзвичайних ситуацій та їх окремих наслідків у разі виникнення аварії: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15.1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на хімічно небезпечному об’єкті - ПАТ «Концерн Стирол» м. Горлівка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04 червня 2014 року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15.2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Переведення міської територіальної підсистеми єдиної системи цивільного захисту з режиму функціонування в мирний час на режим функціонування в особливий період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ІІ квартал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Міський голова,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15.3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У тренуванні з аварійно-рятувальними службами та формуваннями щодо організації пошуку і рятування рибалок у зимово-весняний період на водоймах, розташованих на водоймах у </w:t>
            </w:r>
            <w:proofErr w:type="spellStart"/>
            <w:r>
              <w:rPr>
                <w:rStyle w:val="21"/>
              </w:rPr>
              <w:t>Краснолиманському</w:t>
            </w:r>
            <w:proofErr w:type="spellEnd"/>
            <w:r>
              <w:rPr>
                <w:rStyle w:val="21"/>
              </w:rPr>
              <w:t xml:space="preserve"> районі у Першотравневому районі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березень</w:t>
            </w:r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листопад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Заходи щодо державного нагляду та контролю у сфері цивільного захисту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Проведення заходів щодо підготовки до: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Комплексної перевірки стану реалізації державної політики у сфері цивільного захисту та організації роботи з питань техногенної і пожежної безпеки у м. Єнакієве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листопад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спеціалізовані служби цивільного захисту, міські курси цивільної оборони, відділ освіти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16.2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Перевірки місцевих органів виконавчої влади, органів місцевого самоврядування, підприємств, установ та організацій міста щодо стану готовності до: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весняного льодоходу, повені та паводків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лютий-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березень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початку оздоровчого сезону місць масового відпочинку та оздоровлення громадян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квітень-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червень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відділ охорони здоров’я міської ради, 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міжміське управління - філії Г </w:t>
            </w:r>
            <w:proofErr w:type="spellStart"/>
            <w:r>
              <w:rPr>
                <w:rStyle w:val="21"/>
              </w:rPr>
              <w:t>оловного</w:t>
            </w:r>
            <w:proofErr w:type="spellEnd"/>
            <w:r>
              <w:rPr>
                <w:rStyle w:val="21"/>
              </w:rPr>
              <w:t xml:space="preserve"> управління </w:t>
            </w:r>
            <w:proofErr w:type="spellStart"/>
            <w:r>
              <w:rPr>
                <w:rStyle w:val="21"/>
              </w:rPr>
              <w:t>Держсанепі-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демслужби</w:t>
            </w:r>
            <w:proofErr w:type="spellEnd"/>
            <w:r>
              <w:rPr>
                <w:rStyle w:val="21"/>
              </w:rPr>
              <w:t xml:space="preserve"> у Донецькій області</w:t>
            </w: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83" w:lineRule="exact"/>
              <w:ind w:firstLine="0"/>
            </w:pPr>
            <w:r>
              <w:rPr>
                <w:rStyle w:val="21"/>
              </w:rPr>
              <w:t>виконання завдань у складних умовах осінньо-зимового періоду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вересень-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жовтень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спеціалізовані служби цивільного захисту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16.3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Перевірки стану готовності: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комунальних, об’єктових аварійно-рятувальних служб і формувань, а також аварійно-рятувальних служб громадських організацій до дій за призначенням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березень-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червень,</w:t>
            </w:r>
          </w:p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листопад-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грудень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</w:t>
            </w:r>
          </w:p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ПрАТ</w:t>
            </w:r>
            <w:proofErr w:type="spellEnd"/>
            <w:r>
              <w:rPr>
                <w:rStyle w:val="21"/>
              </w:rPr>
              <w:t xml:space="preserve"> «ЄКХП»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комунальних та інших підприємств, установ, організацій міста, що мають у розпорядженні ліси і сільськогосподарські угіддя, до їх протипожежного захисту у </w:t>
            </w:r>
            <w:proofErr w:type="spellStart"/>
            <w:r>
              <w:rPr>
                <w:rStyle w:val="21"/>
              </w:rPr>
              <w:t>пожежонебезпечний</w:t>
            </w:r>
            <w:proofErr w:type="spellEnd"/>
            <w:r>
              <w:rPr>
                <w:rStyle w:val="21"/>
              </w:rPr>
              <w:t xml:space="preserve"> період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квітень-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червень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ДП «</w:t>
            </w:r>
            <w:proofErr w:type="spellStart"/>
            <w:r>
              <w:rPr>
                <w:rStyle w:val="21"/>
              </w:rPr>
              <w:t>Горлівський</w:t>
            </w:r>
            <w:proofErr w:type="spellEnd"/>
            <w:r>
              <w:rPr>
                <w:rStyle w:val="21"/>
              </w:rPr>
              <w:t xml:space="preserve"> лісгосп» управління «</w:t>
            </w:r>
            <w:proofErr w:type="spellStart"/>
            <w:r>
              <w:rPr>
                <w:rStyle w:val="21"/>
              </w:rPr>
              <w:t>Донецькліс</w:t>
            </w:r>
            <w:proofErr w:type="spellEnd"/>
            <w:r>
              <w:rPr>
                <w:rStyle w:val="21"/>
              </w:rPr>
              <w:t xml:space="preserve">», </w:t>
            </w:r>
            <w:proofErr w:type="spellStart"/>
            <w:r>
              <w:rPr>
                <w:rStyle w:val="21"/>
              </w:rPr>
              <w:t>Юнокомунарівський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Вуглегірський</w:t>
            </w:r>
            <w:proofErr w:type="spellEnd"/>
            <w:r>
              <w:rPr>
                <w:rStyle w:val="21"/>
              </w:rPr>
              <w:t xml:space="preserve"> міські, </w:t>
            </w:r>
            <w:proofErr w:type="spellStart"/>
            <w:r>
              <w:rPr>
                <w:rStyle w:val="21"/>
              </w:rPr>
              <w:t>Карло-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Марксівський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Ольховатський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Булавинський</w:t>
            </w:r>
            <w:proofErr w:type="spellEnd"/>
            <w:r>
              <w:rPr>
                <w:rStyle w:val="21"/>
              </w:rPr>
              <w:t xml:space="preserve"> (</w:t>
            </w:r>
            <w:proofErr w:type="spellStart"/>
            <w:r>
              <w:rPr>
                <w:rStyle w:val="21"/>
              </w:rPr>
              <w:t>Роленко</w:t>
            </w:r>
            <w:proofErr w:type="spellEnd"/>
            <w:r>
              <w:rPr>
                <w:rStyle w:val="21"/>
              </w:rPr>
              <w:t xml:space="preserve">, Мартинов, </w:t>
            </w:r>
            <w:proofErr w:type="spellStart"/>
            <w:r>
              <w:rPr>
                <w:rStyle w:val="21"/>
              </w:rPr>
              <w:t>Богінін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Дубровкін</w:t>
            </w:r>
            <w:proofErr w:type="spellEnd"/>
            <w:r>
              <w:rPr>
                <w:rStyle w:val="21"/>
              </w:rPr>
              <w:t xml:space="preserve">, </w:t>
            </w:r>
            <w:proofErr w:type="spellStart"/>
            <w:r>
              <w:rPr>
                <w:rStyle w:val="21"/>
              </w:rPr>
              <w:t>Плітан</w:t>
            </w:r>
            <w:proofErr w:type="spellEnd"/>
            <w:r>
              <w:rPr>
                <w:rStyle w:val="21"/>
              </w:rPr>
              <w:t>, Коваленко) селищні голови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16.4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Комплексної технічної перевірки стану готовності регіональної системи централізованого оповіщення із запуском </w:t>
            </w:r>
            <w:proofErr w:type="spellStart"/>
            <w:r>
              <w:rPr>
                <w:rStyle w:val="21"/>
              </w:rPr>
              <w:t>електросирен</w:t>
            </w:r>
            <w:proofErr w:type="spellEnd"/>
            <w:r>
              <w:rPr>
                <w:rStyle w:val="21"/>
              </w:rPr>
              <w:t>, відбором радіотрансляційної мережі та доведенням до населення навчальної інформації у сфері цивільного захисту через засоби масової інформації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26 березня 25 червня 24 вересня 26 листопада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цех телекомунікаційних послуг № 10 Донецької філії ПАТ "Укртелеком"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Проведення перевірки стану протипожежного захисту та техногенної безпеки: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сільськогосподарських підприємств та господарств області у місцях збирання, перероблення і зберігання врожаю, заготівлі кормів, хлібоприймальних підприємств та їх готовності до прийняття і зберігання зернових культур урожаю 2014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травень-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серпень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торгівлі та агропромислового комплексу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закладів освіти міста до їх готовності до 2014-2015 навчального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1"/>
              </w:rPr>
              <w:t>липень-</w:t>
            </w:r>
            <w:proofErr w:type="spellEnd"/>
          </w:p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серпень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освіти міської ради</w:t>
            </w: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Заходи щодо підготовки керівного складу та фахівців, діяльність яких пов’язана з організацією і здійсненням заходів з питань цивільного захисту, та підготовки населення до дій у надзвичайних ситуаціях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Функціональне навчання керівного складу і фахівців органів місцевого самоврядування, підприємств, установ та організацій міста в Інституті державного управління у сфері цивільного захисту, навчально-методичному центрі цивільного захисту та безпеки життєдіяльності Донецької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згідно з планом комплектуван</w:t>
            </w:r>
            <w:r>
              <w:rPr>
                <w:rStyle w:val="21"/>
              </w:rPr>
              <w:softHyphen/>
              <w:t>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Міські курси цивільної оборони, 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</w:t>
            </w:r>
            <w:proofErr w:type="spellStart"/>
            <w:r>
              <w:rPr>
                <w:rStyle w:val="21"/>
              </w:rPr>
              <w:t>оборонно-</w:t>
            </w:r>
            <w:proofErr w:type="spellEnd"/>
            <w:r>
              <w:rPr>
                <w:rStyle w:val="21"/>
              </w:rPr>
              <w:t xml:space="preserve"> 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Здійснення заходів щодо визначення та функціонування базових (опорних) загальноосвітніх та дошкільних навчальних закладів міста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Відділ освіти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Проведення зборів з керівниками органів управління з питань цивільного захисту підприємств, установ та організацій міста щодо підбиття підсумків роботи у сфері цивільного захисту у 2013 році та визначення основних завдань у зазначеній сфері на 2014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січень - лютий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об’єкти господарської діяльності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Організація та проведення: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Дня цивільного захисту, Тижня знань з основ безпеки життєдіяльності, Тижня безпеки дитини у загальноосвітніх, професійно-технічних та дошкільних навчальних закладах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квітень - травень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Відділ освіти міської ради, професійно-технічні училища міста, міські курси цивільної оборони,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Просвітницької роботи серед населення міста з питань запобігання виникненню надзвичайних ситуацій, пов’язаних з особливо небезпечними і небезпечними інфекційними захворюваннями, масовими неінфекційними захворюваннями (отруєннями)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 xml:space="preserve">Відділ охорони здоров’я міської ради, </w:t>
            </w: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міжміське управління - філії Головного управління </w:t>
            </w:r>
            <w:proofErr w:type="spellStart"/>
            <w:r>
              <w:rPr>
                <w:rStyle w:val="21"/>
              </w:rPr>
              <w:t>Держсанепідемслужби</w:t>
            </w:r>
            <w:proofErr w:type="spellEnd"/>
            <w:r>
              <w:rPr>
                <w:rStyle w:val="21"/>
              </w:rPr>
              <w:t xml:space="preserve"> у Донецькій області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Шкільних, міських, етапів Всеукраїнського фестивалю дружин юних пожежних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січень-вересень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культури і туризму міської ради, відділ фізичної культури та спорту міської ради, відділ освіти міської ради, відділ з питань цивільного захисту і оборонно-мобілізаційної роботи міської ради</w:t>
            </w: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21.4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78" w:lineRule="exact"/>
              <w:ind w:firstLine="0"/>
            </w:pPr>
            <w:r>
              <w:rPr>
                <w:rStyle w:val="21"/>
              </w:rPr>
              <w:t>Шкільних, міських, заходів з формування культури безпеки життєдіяльності серед дітей, молоді та змагання за програмою «Школа безпеки»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культури і туризму міської ради, відділ фізичної культури та спорту міської ради, відділ освіти міської ради, відділ з питань цивільного захисту і оборонно-мобілізаційної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22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Створення і поширення зовнішньої та внутрішньої соціальної реклами, створення спеціальних тематичних рубрик (сторінок) у засобах масової інформації з основних напрямів безпеки життєдіяльності, проведення акцій «Запобігти, врятувати, допомогти», «Герой-рятувальник року»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освіти міської ради, відділ охорони здоров’я міської ради, відділ внутрішньої політики та взаємодії із засобами масової інформації міської ради, відділ освіти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Створення циклу тематичних </w:t>
            </w:r>
            <w:proofErr w:type="spellStart"/>
            <w:r>
              <w:rPr>
                <w:rStyle w:val="21"/>
              </w:rPr>
              <w:t>теле-</w:t>
            </w:r>
            <w:proofErr w:type="spellEnd"/>
            <w:r>
              <w:rPr>
                <w:rStyle w:val="21"/>
              </w:rPr>
              <w:t xml:space="preserve"> та радіопередач, сюжетів соціальної реклами згідно з основними вимогами безпеки життєдіяльності з урахуванням аудиторії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внутрішньої політики та взаємодії із засобами масової інформації міської ради, відділ з питань цивільного захисту і </w:t>
            </w:r>
            <w:proofErr w:type="spellStart"/>
            <w:r>
              <w:rPr>
                <w:rStyle w:val="21"/>
              </w:rPr>
              <w:t>оборонно-</w:t>
            </w:r>
            <w:proofErr w:type="spellEnd"/>
            <w:r>
              <w:rPr>
                <w:rStyle w:val="21"/>
              </w:rPr>
              <w:t xml:space="preserve"> мобілізаційної роботи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 xml:space="preserve">Розроблення та виготовлення навчальних, </w:t>
            </w:r>
            <w:proofErr w:type="spellStart"/>
            <w:r>
              <w:rPr>
                <w:rStyle w:val="21"/>
              </w:rPr>
              <w:t>навчально-</w:t>
            </w:r>
            <w:proofErr w:type="spellEnd"/>
            <w:r>
              <w:rPr>
                <w:rStyle w:val="21"/>
              </w:rPr>
              <w:t xml:space="preserve"> наочних брошур, посібників, буклетів, пам’яток з питань безпеки життєдіяльності та цивільного захисту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до 15 грудня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міські курси цивільного захисту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Виставкові, суспільні та інші заходи у сфері цивільного захисту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Забезпечення подання інформації для підготовки національної доповіді про стан техногенної та природної безпеки у 2013 році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січень - лютий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</w:t>
            </w:r>
          </w:p>
        </w:tc>
      </w:tr>
    </w:tbl>
    <w:p w:rsidR="0058582F" w:rsidRDefault="0058582F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6379"/>
        <w:gridCol w:w="1843"/>
        <w:gridCol w:w="5899"/>
      </w:tblGrid>
      <w:tr w:rsidR="0058582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lastRenderedPageBreak/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Прийняти участь у: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26.1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XIII Міжнародній науково-практичній конференції на тему: «Безпека життєдіяльності людини: освіта, наука, практика - 2014»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травень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відділ освіти міської ради</w:t>
            </w:r>
          </w:p>
        </w:tc>
      </w:tr>
      <w:tr w:rsidR="0058582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58582F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r>
              <w:rPr>
                <w:rStyle w:val="21"/>
              </w:rPr>
              <w:t>Міжнародному виставковому форумі «Технології захисту - 2014»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582F" w:rsidRDefault="00D02BC5">
            <w:pPr>
              <w:pStyle w:val="32"/>
              <w:shd w:val="clear" w:color="auto" w:fill="auto"/>
              <w:spacing w:line="220" w:lineRule="exact"/>
              <w:ind w:firstLine="0"/>
            </w:pPr>
            <w:r>
              <w:rPr>
                <w:rStyle w:val="21"/>
              </w:rPr>
              <w:t>вересень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582F" w:rsidRDefault="00D02BC5">
            <w:pPr>
              <w:pStyle w:val="32"/>
              <w:shd w:val="clear" w:color="auto" w:fill="auto"/>
              <w:ind w:firstLine="0"/>
            </w:pPr>
            <w:proofErr w:type="spellStart"/>
            <w:r>
              <w:rPr>
                <w:rStyle w:val="21"/>
              </w:rPr>
              <w:t>Єнакієвське</w:t>
            </w:r>
            <w:proofErr w:type="spellEnd"/>
            <w:r>
              <w:rPr>
                <w:rStyle w:val="21"/>
              </w:rPr>
              <w:t xml:space="preserve"> міське управління ГУ ДСНС України у Донецькій області, відділ з питань цивільного захисту і оборонно-мобілізаційної роботи міської ради, об’єкти господарської діяльності</w:t>
            </w:r>
          </w:p>
        </w:tc>
      </w:tr>
    </w:tbl>
    <w:p w:rsidR="0058582F" w:rsidRDefault="00D02BC5">
      <w:pPr>
        <w:pStyle w:val="32"/>
        <w:shd w:val="clear" w:color="auto" w:fill="auto"/>
        <w:tabs>
          <w:tab w:val="right" w:pos="10507"/>
        </w:tabs>
        <w:spacing w:line="552" w:lineRule="exact"/>
        <w:ind w:firstLine="0"/>
      </w:pPr>
      <w:r>
        <w:t>Заступник міського голови</w:t>
      </w:r>
      <w:r>
        <w:tab/>
        <w:t>С.П.</w:t>
      </w:r>
      <w:proofErr w:type="spellStart"/>
      <w:r>
        <w:t>Натрус</w:t>
      </w:r>
      <w:proofErr w:type="spellEnd"/>
    </w:p>
    <w:p w:rsidR="0058582F" w:rsidRDefault="00D02BC5">
      <w:pPr>
        <w:pStyle w:val="32"/>
        <w:shd w:val="clear" w:color="auto" w:fill="auto"/>
        <w:tabs>
          <w:tab w:val="right" w:pos="10930"/>
        </w:tabs>
        <w:spacing w:line="552" w:lineRule="exact"/>
        <w:ind w:firstLine="0"/>
      </w:pPr>
      <w:r>
        <w:t>План основних заходів цивільного захисту підготовлено відділом з питань цивільного захисту і оборонно-мобілізаційної роботи міської ради Начальник відділу</w:t>
      </w:r>
      <w:r>
        <w:tab/>
        <w:t>М.Є.Денисенко</w:t>
      </w:r>
    </w:p>
    <w:sectPr w:rsidR="0058582F">
      <w:type w:val="continuous"/>
      <w:pgSz w:w="16834" w:h="11909" w:orient="landscape"/>
      <w:pgMar w:top="1125" w:right="780" w:bottom="1125" w:left="7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7A" w:rsidRDefault="0078067A">
      <w:r>
        <w:separator/>
      </w:r>
    </w:p>
  </w:endnote>
  <w:endnote w:type="continuationSeparator" w:id="0">
    <w:p w:rsidR="0078067A" w:rsidRDefault="0078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7A" w:rsidRDefault="0078067A"/>
  </w:footnote>
  <w:footnote w:type="continuationSeparator" w:id="0">
    <w:p w:rsidR="0078067A" w:rsidRDefault="007806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DC3"/>
    <w:multiLevelType w:val="multilevel"/>
    <w:tmpl w:val="ACC2FE2E"/>
    <w:lvl w:ilvl="0">
      <w:start w:val="2014"/>
      <w:numFmt w:val="decimal"/>
      <w:lvlText w:val="1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16017"/>
    <w:multiLevelType w:val="multilevel"/>
    <w:tmpl w:val="3144867C"/>
    <w:lvl w:ilvl="0">
      <w:start w:val="2014"/>
      <w:numFmt w:val="decimal"/>
      <w:lvlText w:val="1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135CD"/>
    <w:multiLevelType w:val="multilevel"/>
    <w:tmpl w:val="75025798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D57FC1"/>
    <w:multiLevelType w:val="multilevel"/>
    <w:tmpl w:val="E6F2623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9F2318"/>
    <w:multiLevelType w:val="multilevel"/>
    <w:tmpl w:val="0AE8DA4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F479D"/>
    <w:multiLevelType w:val="multilevel"/>
    <w:tmpl w:val="0ECCE590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F5907"/>
    <w:multiLevelType w:val="multilevel"/>
    <w:tmpl w:val="417CAE1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A51F2"/>
    <w:multiLevelType w:val="multilevel"/>
    <w:tmpl w:val="0C00ABA2"/>
    <w:lvl w:ilvl="0">
      <w:start w:val="1"/>
      <w:numFmt w:val="decimal"/>
      <w:lvlText w:val="4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FB6065"/>
    <w:multiLevelType w:val="multilevel"/>
    <w:tmpl w:val="84D8E7F2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463EB"/>
    <w:multiLevelType w:val="multilevel"/>
    <w:tmpl w:val="E970EFE0"/>
    <w:lvl w:ilvl="0">
      <w:start w:val="2014"/>
      <w:numFmt w:val="decimal"/>
      <w:lvlText w:val="14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7D1415"/>
    <w:multiLevelType w:val="multilevel"/>
    <w:tmpl w:val="2A9C2242"/>
    <w:lvl w:ilvl="0">
      <w:start w:val="2014"/>
      <w:numFmt w:val="decimal"/>
      <w:lvlText w:val="19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1113C9"/>
    <w:multiLevelType w:val="multilevel"/>
    <w:tmpl w:val="73005D08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5A41F8"/>
    <w:multiLevelType w:val="multilevel"/>
    <w:tmpl w:val="FD22A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45646"/>
    <w:multiLevelType w:val="multilevel"/>
    <w:tmpl w:val="F9E466A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696B46"/>
    <w:multiLevelType w:val="multilevel"/>
    <w:tmpl w:val="33E42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A27B0E"/>
    <w:multiLevelType w:val="multilevel"/>
    <w:tmpl w:val="54D03E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B20E6E"/>
    <w:multiLevelType w:val="multilevel"/>
    <w:tmpl w:val="9228B55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1538C7"/>
    <w:multiLevelType w:val="multilevel"/>
    <w:tmpl w:val="EB0CD60C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245269"/>
    <w:multiLevelType w:val="multilevel"/>
    <w:tmpl w:val="9C8E617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6"/>
  </w:num>
  <w:num w:numId="6">
    <w:abstractNumId w:val="3"/>
  </w:num>
  <w:num w:numId="7">
    <w:abstractNumId w:val="8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18"/>
  </w:num>
  <w:num w:numId="15">
    <w:abstractNumId w:val="7"/>
  </w:num>
  <w:num w:numId="16">
    <w:abstractNumId w:val="17"/>
  </w:num>
  <w:num w:numId="17">
    <w:abstractNumId w:val="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8582F"/>
    <w:rsid w:val="0058582F"/>
    <w:rsid w:val="006220CD"/>
    <w:rsid w:val="0078067A"/>
    <w:rsid w:val="00D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firstLine="2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line="274" w:lineRule="exact"/>
      <w:ind w:hanging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0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ind w:firstLine="27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line="274" w:lineRule="exact"/>
      <w:ind w:hanging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2015-04-01T17:41:00Z</dcterms:created>
  <dcterms:modified xsi:type="dcterms:W3CDTF">2015-04-01T18:03:00Z</dcterms:modified>
</cp:coreProperties>
</file>